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6E2" w:rsidRDefault="00787A56" w:rsidP="0014320F">
      <w:pPr>
        <w:pStyle w:val="ListParagraph"/>
        <w:numPr>
          <w:ilvl w:val="0"/>
          <w:numId w:val="1"/>
        </w:numPr>
      </w:pPr>
      <w:r w:rsidRPr="00FB2162">
        <w:rPr>
          <w:b/>
        </w:rPr>
        <w:t>Download the IC&amp;RC Prevention Specialist Guide-</w:t>
      </w:r>
      <w:r>
        <w:t xml:space="preserve"> </w:t>
      </w:r>
      <w:hyperlink r:id="rId5" w:history="1">
        <w:r w:rsidRPr="00B802EF">
          <w:rPr>
            <w:rStyle w:val="Hyperlink"/>
          </w:rPr>
          <w:t>https://internationalcredentialing.org/resources/Candidate%20Guides/Prevention_Candidate_Guide.pdf.pdf</w:t>
        </w:r>
      </w:hyperlink>
    </w:p>
    <w:p w:rsidR="00B61D78" w:rsidRDefault="00D4755C">
      <w:r>
        <w:t>Print</w:t>
      </w:r>
      <w:r w:rsidR="00B61D78">
        <w:t xml:space="preserve"> pages 12-33</w:t>
      </w:r>
      <w:r>
        <w:t>.</w:t>
      </w:r>
      <w:r w:rsidR="00B61D78">
        <w:t xml:space="preserve"> </w:t>
      </w:r>
      <w:r>
        <w:t xml:space="preserve">Read each task, skill and knowledge item </w:t>
      </w:r>
      <w:r w:rsidR="00B61D78">
        <w:t xml:space="preserve">and </w:t>
      </w:r>
      <w:r w:rsidR="00B61D78" w:rsidRPr="00D4755C">
        <w:rPr>
          <w:highlight w:val="yellow"/>
        </w:rPr>
        <w:t>highlight</w:t>
      </w:r>
      <w:r w:rsidR="00B61D78">
        <w:t xml:space="preserve"> anything that you are not familiar with. </w:t>
      </w:r>
      <w:r>
        <w:t>Items</w:t>
      </w:r>
      <w:r w:rsidR="00FE11F5">
        <w:t xml:space="preserve"> that you were not familiar with can be found in the Examination Reference List</w:t>
      </w:r>
      <w:r w:rsidR="00B61D78">
        <w:t xml:space="preserve"> on pages 37 &amp; 38- </w:t>
      </w:r>
      <w:r>
        <w:t>T</w:t>
      </w:r>
      <w:r w:rsidR="00B61D78">
        <w:t xml:space="preserve">he exam questions are referenced from these sources. </w:t>
      </w:r>
      <w:r w:rsidR="00FE11F5">
        <w:t xml:space="preserve"> </w:t>
      </w:r>
    </w:p>
    <w:p w:rsidR="00FE11F5" w:rsidRDefault="00FE11F5" w:rsidP="00FE11F5">
      <w:r>
        <w:t>Review the 2 facilitation guides #1 &amp; #</w:t>
      </w:r>
      <w:r w:rsidR="0014320F">
        <w:t>11,</w:t>
      </w:r>
      <w:r>
        <w:t xml:space="preserve"> </w:t>
      </w:r>
      <w:r w:rsidRPr="002402EC">
        <w:rPr>
          <w:b/>
          <w:u w:val="single"/>
        </w:rPr>
        <w:t>all</w:t>
      </w:r>
      <w:r w:rsidR="002402EC">
        <w:t xml:space="preserve"> of the </w:t>
      </w:r>
      <w:r w:rsidR="0014320F">
        <w:t>CADCA Materials</w:t>
      </w:r>
      <w:r>
        <w:t xml:space="preserve">, #7 “Drugs, Brains, and Behavior-The Science of Addiction” (Understand the categories of drugs &amp; addiction), </w:t>
      </w:r>
      <w:r w:rsidR="00302876">
        <w:t xml:space="preserve">social marketing and media, Risk &amp; Protective Factors from #8- “Preventing Mental, Emotional, and Behavioral Disorders Among Young People: Progress and Possibilities”. </w:t>
      </w:r>
    </w:p>
    <w:p w:rsidR="0014320F" w:rsidRDefault="0014320F" w:rsidP="00FB2162">
      <w:pPr>
        <w:ind w:left="720" w:firstLine="720"/>
      </w:pPr>
      <w:r w:rsidRPr="00FB2162">
        <w:rPr>
          <w:b/>
        </w:rPr>
        <w:t>Sample questions</w:t>
      </w:r>
      <w:r>
        <w:t xml:space="preserve"> are on pages 33- </w:t>
      </w:r>
      <w:proofErr w:type="gramStart"/>
      <w:r>
        <w:t>36  (</w:t>
      </w:r>
      <w:proofErr w:type="gramEnd"/>
      <w:r>
        <w:t>Answer the sample questions, did you get 80% correct?)</w:t>
      </w:r>
    </w:p>
    <w:p w:rsidR="0014320F" w:rsidRDefault="0014320F" w:rsidP="009452A8">
      <w:pPr>
        <w:spacing w:after="0" w:line="240" w:lineRule="auto"/>
      </w:pPr>
    </w:p>
    <w:p w:rsidR="0014320F" w:rsidRDefault="0014320F" w:rsidP="009452A8">
      <w:pPr>
        <w:pStyle w:val="ListParagraph"/>
        <w:numPr>
          <w:ilvl w:val="0"/>
          <w:numId w:val="1"/>
        </w:numPr>
        <w:spacing w:after="0" w:line="240" w:lineRule="auto"/>
      </w:pPr>
      <w:r w:rsidRPr="00FB2162">
        <w:rPr>
          <w:b/>
        </w:rPr>
        <w:t>Download- The Code of Ethics- Prevention Specialists</w:t>
      </w:r>
      <w:r>
        <w:t xml:space="preserve"> </w:t>
      </w:r>
      <w:r w:rsidR="00FB2162">
        <w:t xml:space="preserve"> </w:t>
      </w:r>
      <w:hyperlink r:id="rId6" w:history="1">
        <w:r>
          <w:rPr>
            <w:rStyle w:val="Hyperlink"/>
          </w:rPr>
          <w:t>https://www.internationalcredentialing.org/Resources/Documents/Prevention%20Think%20Tank%20Code%20of%20Ethical%20Conduct.pdf</w:t>
        </w:r>
      </w:hyperlink>
      <w:r>
        <w:t xml:space="preserve"> </w:t>
      </w:r>
    </w:p>
    <w:p w:rsidR="009452A8" w:rsidRDefault="009452A8" w:rsidP="0014320F">
      <w:pPr>
        <w:spacing w:after="0" w:line="240" w:lineRule="auto"/>
        <w:ind w:left="1260"/>
      </w:pPr>
      <w:r>
        <w:t xml:space="preserve">Understand each ethical principle: </w:t>
      </w:r>
    </w:p>
    <w:p w:rsidR="009452A8" w:rsidRPr="002C5175" w:rsidRDefault="009452A8" w:rsidP="0014320F">
      <w:pPr>
        <w:autoSpaceDE w:val="0"/>
        <w:autoSpaceDN w:val="0"/>
        <w:adjustRightInd w:val="0"/>
        <w:spacing w:after="0" w:line="240" w:lineRule="auto"/>
        <w:ind w:left="1260"/>
        <w:rPr>
          <w:rFonts w:ascii="Calibri" w:hAnsi="Calibri"/>
          <w:i/>
          <w:iCs/>
          <w:color w:val="000000"/>
          <w:szCs w:val="20"/>
        </w:rPr>
      </w:pPr>
      <w:r w:rsidRPr="00CF76AB">
        <w:rPr>
          <w:rFonts w:ascii="Calibri" w:hAnsi="Calibri"/>
          <w:i/>
          <w:iCs/>
          <w:color w:val="000000"/>
          <w:szCs w:val="20"/>
        </w:rPr>
        <w:t>I.</w:t>
      </w:r>
      <w:r w:rsidRPr="000E4809">
        <w:rPr>
          <w:rFonts w:ascii="Calibri" w:hAnsi="Calibri"/>
          <w:i/>
          <w:iCs/>
          <w:color w:val="000000"/>
          <w:szCs w:val="20"/>
        </w:rPr>
        <w:t xml:space="preserve"> </w:t>
      </w:r>
      <w:r w:rsidRPr="00CF76AB">
        <w:rPr>
          <w:rFonts w:ascii="Calibri" w:hAnsi="Calibri"/>
          <w:i/>
          <w:iCs/>
          <w:color w:val="000000"/>
          <w:szCs w:val="20"/>
        </w:rPr>
        <w:t>Non-Discrimination</w:t>
      </w:r>
      <w:r w:rsidRPr="000E4809">
        <w:rPr>
          <w:rFonts w:ascii="Calibri" w:hAnsi="Calibri"/>
          <w:i/>
          <w:iCs/>
          <w:color w:val="000000"/>
          <w:szCs w:val="20"/>
        </w:rPr>
        <w:t xml:space="preserve"> </w:t>
      </w:r>
    </w:p>
    <w:p w:rsidR="009452A8" w:rsidRDefault="009452A8" w:rsidP="0014320F">
      <w:pPr>
        <w:autoSpaceDE w:val="0"/>
        <w:autoSpaceDN w:val="0"/>
        <w:adjustRightInd w:val="0"/>
        <w:spacing w:after="0" w:line="240" w:lineRule="auto"/>
        <w:ind w:left="1260"/>
        <w:rPr>
          <w:rFonts w:ascii="Calibri" w:hAnsi="Calibri"/>
          <w:i/>
          <w:iCs/>
          <w:color w:val="000000"/>
          <w:szCs w:val="20"/>
        </w:rPr>
      </w:pPr>
      <w:r w:rsidRPr="000E4809">
        <w:rPr>
          <w:rFonts w:ascii="Calibri" w:hAnsi="Calibri"/>
          <w:i/>
          <w:iCs/>
          <w:color w:val="000000"/>
          <w:szCs w:val="20"/>
        </w:rPr>
        <w:t xml:space="preserve">II. Competence </w:t>
      </w:r>
    </w:p>
    <w:p w:rsidR="009452A8" w:rsidRPr="002C5175" w:rsidRDefault="009452A8" w:rsidP="0014320F">
      <w:pPr>
        <w:autoSpaceDE w:val="0"/>
        <w:autoSpaceDN w:val="0"/>
        <w:adjustRightInd w:val="0"/>
        <w:spacing w:after="0" w:line="240" w:lineRule="auto"/>
        <w:ind w:left="1260"/>
        <w:rPr>
          <w:rFonts w:ascii="Calibri" w:hAnsi="Calibri"/>
          <w:color w:val="000000"/>
          <w:szCs w:val="20"/>
        </w:rPr>
      </w:pPr>
      <w:r w:rsidRPr="000E4809">
        <w:rPr>
          <w:rFonts w:ascii="Calibri" w:hAnsi="Calibri"/>
          <w:i/>
          <w:iCs/>
          <w:color w:val="000000"/>
          <w:szCs w:val="20"/>
        </w:rPr>
        <w:t>III. Integrity</w:t>
      </w:r>
    </w:p>
    <w:p w:rsidR="009452A8" w:rsidRPr="00CF76AB" w:rsidRDefault="009452A8" w:rsidP="0014320F">
      <w:pPr>
        <w:autoSpaceDE w:val="0"/>
        <w:autoSpaceDN w:val="0"/>
        <w:adjustRightInd w:val="0"/>
        <w:spacing w:after="0" w:line="240" w:lineRule="auto"/>
        <w:ind w:left="1260"/>
        <w:rPr>
          <w:rFonts w:ascii="Calibri" w:hAnsi="Calibri"/>
          <w:szCs w:val="20"/>
        </w:rPr>
      </w:pPr>
      <w:r w:rsidRPr="000E4809">
        <w:rPr>
          <w:rFonts w:ascii="Calibri" w:hAnsi="Calibri"/>
          <w:i/>
          <w:iCs/>
          <w:szCs w:val="20"/>
        </w:rPr>
        <w:t>IV. Nature</w:t>
      </w:r>
      <w:r w:rsidRPr="00CF76AB">
        <w:rPr>
          <w:rFonts w:ascii="Calibri" w:hAnsi="Calibri"/>
          <w:i/>
          <w:iCs/>
          <w:szCs w:val="20"/>
        </w:rPr>
        <w:t xml:space="preserve"> of Services</w:t>
      </w:r>
    </w:p>
    <w:p w:rsidR="009452A8" w:rsidRDefault="009452A8" w:rsidP="0014320F">
      <w:pPr>
        <w:spacing w:after="0" w:line="240" w:lineRule="auto"/>
        <w:ind w:left="1260"/>
        <w:rPr>
          <w:rFonts w:ascii="Calibri" w:hAnsi="Calibri"/>
          <w:i/>
          <w:iCs/>
          <w:szCs w:val="20"/>
        </w:rPr>
      </w:pPr>
      <w:r w:rsidRPr="000E4809">
        <w:rPr>
          <w:rFonts w:ascii="Calibri" w:hAnsi="Calibri"/>
          <w:i/>
          <w:iCs/>
          <w:szCs w:val="20"/>
        </w:rPr>
        <w:t>V. Confidentiality</w:t>
      </w:r>
    </w:p>
    <w:p w:rsidR="009452A8" w:rsidRPr="002C5175" w:rsidRDefault="009452A8" w:rsidP="0014320F">
      <w:pPr>
        <w:spacing w:after="0" w:line="240" w:lineRule="auto"/>
        <w:ind w:left="1260"/>
        <w:rPr>
          <w:rFonts w:ascii="Calibri" w:hAnsi="Calibri"/>
          <w:i/>
          <w:iCs/>
          <w:szCs w:val="20"/>
        </w:rPr>
      </w:pPr>
      <w:r w:rsidRPr="000E4809">
        <w:rPr>
          <w:rFonts w:ascii="Calibri" w:hAnsi="Calibri"/>
          <w:i/>
          <w:iCs/>
          <w:szCs w:val="23"/>
        </w:rPr>
        <w:t>VI. Ethical</w:t>
      </w:r>
      <w:r w:rsidRPr="00CF76AB">
        <w:rPr>
          <w:rFonts w:ascii="Calibri" w:hAnsi="Calibri"/>
          <w:i/>
          <w:iCs/>
          <w:szCs w:val="23"/>
        </w:rPr>
        <w:t xml:space="preserve"> Obligations for Community and Society</w:t>
      </w:r>
    </w:p>
    <w:p w:rsidR="00FE11F5" w:rsidRDefault="00FE11F5"/>
    <w:p w:rsidR="00787A56" w:rsidRDefault="00FE11F5" w:rsidP="0014320F">
      <w:pPr>
        <w:pStyle w:val="ListParagraph"/>
        <w:numPr>
          <w:ilvl w:val="0"/>
          <w:numId w:val="1"/>
        </w:numPr>
      </w:pPr>
      <w:r w:rsidRPr="00FB2162">
        <w:rPr>
          <w:b/>
        </w:rPr>
        <w:t xml:space="preserve">Download the </w:t>
      </w:r>
      <w:r w:rsidR="00787A56" w:rsidRPr="00FB2162">
        <w:rPr>
          <w:b/>
        </w:rPr>
        <w:t xml:space="preserve">Rhode Island Prevention Specialist Certification- </w:t>
      </w:r>
      <w:hyperlink r:id="rId7" w:history="1">
        <w:r w:rsidR="00787A56">
          <w:rPr>
            <w:rStyle w:val="Hyperlink"/>
          </w:rPr>
          <w:t>https://internationalcredentialing.org/resources/Documents/PreventionCertificationStudyGuide.pdf</w:t>
        </w:r>
      </w:hyperlink>
    </w:p>
    <w:p w:rsidR="00FE11F5" w:rsidRDefault="00FB2162" w:rsidP="00FB2162">
      <w:pPr>
        <w:ind w:left="720"/>
      </w:pPr>
      <w:r w:rsidRPr="00FB2162">
        <w:rPr>
          <w:b/>
        </w:rPr>
        <w:t xml:space="preserve">         </w:t>
      </w:r>
      <w:r>
        <w:rPr>
          <w:b/>
        </w:rPr>
        <w:tab/>
      </w:r>
      <w:r w:rsidR="00FE11F5" w:rsidRPr="00FB2162">
        <w:rPr>
          <w:b/>
        </w:rPr>
        <w:t>Sample questions</w:t>
      </w:r>
      <w:r w:rsidR="00FE11F5">
        <w:t xml:space="preserve"> are on pages 52-61 </w:t>
      </w:r>
      <w:r w:rsidR="0014320F">
        <w:t xml:space="preserve">   </w:t>
      </w:r>
      <w:r w:rsidR="00FE11F5">
        <w:t>(Answer the sample questions, did you get 80% correct?)</w:t>
      </w:r>
    </w:p>
    <w:p w:rsidR="00302876" w:rsidRDefault="00302876" w:rsidP="00FE11F5">
      <w:pPr>
        <w:pStyle w:val="ListParagraph"/>
        <w:numPr>
          <w:ilvl w:val="0"/>
          <w:numId w:val="1"/>
        </w:numPr>
      </w:pPr>
      <w:r w:rsidRPr="00FB2162">
        <w:rPr>
          <w:b/>
        </w:rPr>
        <w:t>Download “Focus on Prevention</w:t>
      </w:r>
      <w:r w:rsidR="0014320F">
        <w:t xml:space="preserve">- </w:t>
      </w:r>
      <w:hyperlink r:id="rId8" w:history="1">
        <w:r>
          <w:rPr>
            <w:rStyle w:val="Hyperlink"/>
          </w:rPr>
          <w:t>https://store.samhsa.gov/sites/default/files/d7/priv/sma10-4120.pdf</w:t>
        </w:r>
      </w:hyperlink>
    </w:p>
    <w:p w:rsidR="00302876" w:rsidRDefault="00302876" w:rsidP="00FB2162">
      <w:pPr>
        <w:pStyle w:val="ListParagraph"/>
        <w:ind w:left="1170" w:firstLine="270"/>
      </w:pPr>
      <w:r>
        <w:t>Are you familiar with everything listed in the index?</w:t>
      </w:r>
    </w:p>
    <w:p w:rsidR="0014320F" w:rsidRDefault="0014320F" w:rsidP="0014320F">
      <w:pPr>
        <w:pStyle w:val="ListParagraph"/>
      </w:pPr>
    </w:p>
    <w:p w:rsidR="0014320F" w:rsidRPr="002250E2" w:rsidRDefault="00993FB1" w:rsidP="002250E2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 w:rsidRPr="00FB2162">
        <w:rPr>
          <w:b/>
        </w:rPr>
        <w:t xml:space="preserve">Take the free </w:t>
      </w:r>
      <w:r w:rsidRPr="00FB2162">
        <w:rPr>
          <w:b/>
          <w:bCs/>
        </w:rPr>
        <w:t>Ohio Prevention Credential Practice Exam at</w:t>
      </w:r>
      <w:r w:rsidRPr="00FB2162">
        <w:rPr>
          <w:b/>
        </w:rPr>
        <w:t xml:space="preserve"> </w:t>
      </w:r>
      <w:hyperlink r:id="rId9" w:history="1">
        <w:r>
          <w:rPr>
            <w:rStyle w:val="Hyperlink"/>
          </w:rPr>
          <w:t>https://ohio.qualtrics.com/jfe/form/SV_cN3QVdkrhXTIdAV</w:t>
        </w:r>
      </w:hyperlink>
    </w:p>
    <w:p w:rsidR="002250E2" w:rsidRDefault="002250E2" w:rsidP="002250E2">
      <w:pPr>
        <w:pStyle w:val="ListParagraph"/>
      </w:pPr>
    </w:p>
    <w:p w:rsidR="002250E2" w:rsidRPr="002250E2" w:rsidRDefault="002250E2" w:rsidP="002250E2">
      <w:pPr>
        <w:pStyle w:val="ListParagraph"/>
        <w:numPr>
          <w:ilvl w:val="0"/>
          <w:numId w:val="4"/>
        </w:numPr>
        <w:rPr>
          <w:b/>
        </w:rPr>
      </w:pPr>
      <w:r w:rsidRPr="002250E2">
        <w:rPr>
          <w:b/>
        </w:rPr>
        <w:t xml:space="preserve">Additional things to </w:t>
      </w:r>
      <w:r w:rsidR="00A632FC">
        <w:rPr>
          <w:b/>
        </w:rPr>
        <w:t>understand</w:t>
      </w:r>
      <w:r w:rsidRPr="002250E2">
        <w:rPr>
          <w:b/>
        </w:rPr>
        <w:t xml:space="preserve">- </w:t>
      </w:r>
    </w:p>
    <w:p w:rsidR="002250E2" w:rsidRDefault="002250E2" w:rsidP="002250E2">
      <w:pPr>
        <w:pStyle w:val="ListParagraph"/>
        <w:ind w:left="0"/>
      </w:pPr>
    </w:p>
    <w:p w:rsidR="005D221B" w:rsidRPr="002250E2" w:rsidRDefault="002250E2" w:rsidP="002250E2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 w:rsidRPr="002250E2">
        <w:t>Conducting a Needs Assessment</w:t>
      </w:r>
    </w:p>
    <w:p w:rsidR="005D221B" w:rsidRPr="002250E2" w:rsidRDefault="002250E2" w:rsidP="002250E2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 w:rsidRPr="002250E2">
        <w:t>Stages of Community Readiness</w:t>
      </w:r>
    </w:p>
    <w:p w:rsidR="005D221B" w:rsidRDefault="002250E2" w:rsidP="002250E2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 w:rsidRPr="002250E2">
        <w:t>Logic Models</w:t>
      </w:r>
    </w:p>
    <w:p w:rsidR="002250E2" w:rsidRPr="002250E2" w:rsidRDefault="002250E2" w:rsidP="002250E2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>
        <w:t>Evaluation</w:t>
      </w:r>
    </w:p>
    <w:p w:rsidR="005D221B" w:rsidRPr="002250E2" w:rsidRDefault="002250E2" w:rsidP="002250E2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 w:rsidRPr="002250E2">
        <w:t>IOM Continuum of Care</w:t>
      </w:r>
    </w:p>
    <w:p w:rsidR="005D221B" w:rsidRPr="002250E2" w:rsidRDefault="002250E2" w:rsidP="002250E2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 w:rsidRPr="002250E2">
        <w:t>Behavioral health equity and disparities</w:t>
      </w:r>
    </w:p>
    <w:p w:rsidR="005D221B" w:rsidRPr="002250E2" w:rsidRDefault="002250E2" w:rsidP="002250E2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 w:rsidRPr="002250E2">
        <w:t>Socioecological model</w:t>
      </w:r>
    </w:p>
    <w:p w:rsidR="005D221B" w:rsidRPr="002250E2" w:rsidRDefault="002250E2" w:rsidP="002250E2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 w:rsidRPr="002250E2">
        <w:t>Public policy and environmental changes</w:t>
      </w:r>
    </w:p>
    <w:p w:rsidR="005D221B" w:rsidRDefault="002250E2" w:rsidP="002250E2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 w:rsidRPr="002250E2">
        <w:t>Media strategies (e.g., social marketing, media literacy, media advocacy)</w:t>
      </w:r>
    </w:p>
    <w:p w:rsidR="00000000" w:rsidRPr="00A632FC" w:rsidRDefault="007338CE" w:rsidP="00A632FC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 w:rsidRPr="00A632FC">
        <w:t xml:space="preserve">Health promotion strategies </w:t>
      </w:r>
    </w:p>
    <w:p w:rsidR="00000000" w:rsidRPr="00A632FC" w:rsidRDefault="007338CE" w:rsidP="00A632FC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 w:rsidRPr="00A632FC">
        <w:t>Program fidelity and adaptation</w:t>
      </w:r>
    </w:p>
    <w:p w:rsidR="002250E2" w:rsidRDefault="007338CE" w:rsidP="00A632FC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 w:rsidRPr="00A632FC">
        <w:t>Community demographics (e.g., culture, geography, health disparities)</w:t>
      </w:r>
    </w:p>
    <w:p w:rsidR="007338CE" w:rsidRDefault="007338CE" w:rsidP="00A632FC">
      <w:pPr>
        <w:pStyle w:val="ListParagraph"/>
        <w:numPr>
          <w:ilvl w:val="0"/>
          <w:numId w:val="5"/>
        </w:numPr>
        <w:tabs>
          <w:tab w:val="clear" w:pos="720"/>
          <w:tab w:val="num" w:pos="1170"/>
        </w:tabs>
        <w:ind w:left="1170"/>
      </w:pPr>
      <w:r>
        <w:t>Drug Classifications</w:t>
      </w:r>
      <w:bookmarkStart w:id="0" w:name="_GoBack"/>
      <w:bookmarkEnd w:id="0"/>
    </w:p>
    <w:p w:rsidR="00A632FC" w:rsidRDefault="00A632FC" w:rsidP="00A632FC">
      <w:pPr>
        <w:tabs>
          <w:tab w:val="num" w:pos="1170"/>
        </w:tabs>
      </w:pPr>
    </w:p>
    <w:p w:rsidR="002250E2" w:rsidRPr="00FB2162" w:rsidRDefault="002250E2" w:rsidP="002250E2">
      <w:pPr>
        <w:pStyle w:val="ListParagraph"/>
        <w:numPr>
          <w:ilvl w:val="0"/>
          <w:numId w:val="1"/>
        </w:numPr>
        <w:rPr>
          <w:b/>
        </w:rPr>
      </w:pPr>
      <w:r w:rsidRPr="00FB2162">
        <w:rPr>
          <w:b/>
        </w:rPr>
        <w:lastRenderedPageBreak/>
        <w:t xml:space="preserve">Have fun with Quizlet flash cards </w:t>
      </w:r>
    </w:p>
    <w:p w:rsidR="002250E2" w:rsidRDefault="007338CE" w:rsidP="002250E2">
      <w:pPr>
        <w:pStyle w:val="ListParagraph"/>
        <w:numPr>
          <w:ilvl w:val="0"/>
          <w:numId w:val="11"/>
        </w:numPr>
        <w:spacing w:after="0" w:line="240" w:lineRule="auto"/>
        <w:ind w:left="1710"/>
      </w:pPr>
      <w:hyperlink r:id="rId10" w:history="1">
        <w:r w:rsidR="002250E2" w:rsidRPr="00264267">
          <w:rPr>
            <w:rStyle w:val="Hyperlink"/>
          </w:rPr>
          <w:t>https://quizlet.com/513994292/certified-prevention-specialist-flash-cards/</w:t>
        </w:r>
      </w:hyperlink>
      <w:r w:rsidR="002250E2">
        <w:t xml:space="preserve"> </w:t>
      </w:r>
    </w:p>
    <w:p w:rsidR="002250E2" w:rsidRDefault="007338CE" w:rsidP="002250E2">
      <w:pPr>
        <w:pStyle w:val="ListParagraph"/>
        <w:numPr>
          <w:ilvl w:val="0"/>
          <w:numId w:val="11"/>
        </w:numPr>
        <w:spacing w:after="0" w:line="240" w:lineRule="auto"/>
        <w:ind w:left="1710"/>
      </w:pPr>
      <w:hyperlink r:id="rId11" w:history="1">
        <w:r w:rsidR="002250E2" w:rsidRPr="00264267">
          <w:rPr>
            <w:rStyle w:val="Hyperlink"/>
          </w:rPr>
          <w:t>https://quizlet.com/120185394/certified-prevention-specialist-cps-flash-cards/</w:t>
        </w:r>
      </w:hyperlink>
      <w:r w:rsidR="002250E2">
        <w:t xml:space="preserve"> </w:t>
      </w:r>
    </w:p>
    <w:p w:rsidR="002250E2" w:rsidRDefault="002250E2" w:rsidP="002250E2">
      <w:pPr>
        <w:pStyle w:val="ListParagraph"/>
        <w:numPr>
          <w:ilvl w:val="0"/>
          <w:numId w:val="11"/>
        </w:numPr>
        <w:spacing w:after="0" w:line="240" w:lineRule="auto"/>
        <w:ind w:left="1710"/>
      </w:pPr>
      <w:r>
        <w:t xml:space="preserve"> </w:t>
      </w:r>
      <w:hyperlink r:id="rId12" w:history="1">
        <w:r w:rsidRPr="00B802EF">
          <w:rPr>
            <w:rStyle w:val="Hyperlink"/>
          </w:rPr>
          <w:t>https://quizlet.com/178856754/certified-prevention-specialist-flash-cards/</w:t>
        </w:r>
      </w:hyperlink>
      <w:r>
        <w:t xml:space="preserve"> </w:t>
      </w:r>
    </w:p>
    <w:p w:rsidR="002250E2" w:rsidRDefault="002250E2" w:rsidP="002250E2">
      <w:pPr>
        <w:pStyle w:val="ListParagraph"/>
        <w:ind w:left="0"/>
      </w:pPr>
    </w:p>
    <w:p w:rsidR="002250E2" w:rsidRDefault="002250E2" w:rsidP="002250E2">
      <w:pPr>
        <w:pStyle w:val="ListParagraph"/>
        <w:ind w:left="0"/>
      </w:pPr>
    </w:p>
    <w:p w:rsidR="00787A56" w:rsidRDefault="0014320F" w:rsidP="0014320F">
      <w:pPr>
        <w:pStyle w:val="ListParagraph"/>
        <w:numPr>
          <w:ilvl w:val="0"/>
          <w:numId w:val="1"/>
        </w:numPr>
      </w:pPr>
      <w:r w:rsidRPr="00FB2162">
        <w:rPr>
          <w:i/>
        </w:rPr>
        <w:t xml:space="preserve">Additional ATOD Information  </w:t>
      </w:r>
    </w:p>
    <w:p w:rsidR="0001513D" w:rsidRDefault="0001513D" w:rsidP="0014320F">
      <w:pPr>
        <w:pStyle w:val="ListParagraph"/>
        <w:ind w:left="1170"/>
      </w:pPr>
      <w:r>
        <w:t>Drugs of Abuse (DEA</w:t>
      </w:r>
      <w:proofErr w:type="gramStart"/>
      <w:r>
        <w:t>)-</w:t>
      </w:r>
      <w:proofErr w:type="gramEnd"/>
      <w:r>
        <w:t xml:space="preserve"> </w:t>
      </w:r>
      <w:hyperlink r:id="rId13" w:history="1">
        <w:r w:rsidRPr="00B802EF">
          <w:rPr>
            <w:rStyle w:val="Hyperlink"/>
          </w:rPr>
          <w:t>https://www.dea.gov/sites/default/files/2020-04/Drugs%20of%20Abuse%202020-Web%20Version-508%20compliant-4-24-20_0.pdf</w:t>
        </w:r>
      </w:hyperlink>
      <w:r>
        <w:t xml:space="preserve"> </w:t>
      </w:r>
    </w:p>
    <w:p w:rsidR="002402EC" w:rsidRDefault="002402EC" w:rsidP="0014320F">
      <w:pPr>
        <w:pStyle w:val="ListParagraph"/>
        <w:ind w:left="1170"/>
      </w:pPr>
      <w:r>
        <w:t xml:space="preserve">Drug Schedules- </w:t>
      </w:r>
      <w:hyperlink r:id="rId14" w:history="1">
        <w:r>
          <w:rPr>
            <w:rStyle w:val="Hyperlink"/>
          </w:rPr>
          <w:t>https://www.dea.gov/drug-information/drug-scheduling</w:t>
        </w:r>
      </w:hyperlink>
    </w:p>
    <w:p w:rsidR="002402EC" w:rsidRDefault="002402EC" w:rsidP="0014320F">
      <w:pPr>
        <w:pStyle w:val="ListParagraph"/>
        <w:ind w:left="1170"/>
      </w:pPr>
      <w:r>
        <w:t xml:space="preserve">Commonly Abused Drug Chart- </w:t>
      </w:r>
      <w:hyperlink r:id="rId15" w:history="1">
        <w:r>
          <w:rPr>
            <w:rStyle w:val="Hyperlink"/>
          </w:rPr>
          <w:t>https://nida.nih.gov/sites/default/files/cadchart.pdf</w:t>
        </w:r>
      </w:hyperlink>
    </w:p>
    <w:p w:rsidR="002402EC" w:rsidRDefault="002402EC" w:rsidP="002402EC"/>
    <w:sectPr w:rsidR="002402EC" w:rsidSect="001432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B2D"/>
    <w:multiLevelType w:val="hybridMultilevel"/>
    <w:tmpl w:val="6CAEB3DC"/>
    <w:lvl w:ilvl="0" w:tplc="7742A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C4F9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68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E0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27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2B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C8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02C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AD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CF0613"/>
    <w:multiLevelType w:val="hybridMultilevel"/>
    <w:tmpl w:val="8F44AB16"/>
    <w:lvl w:ilvl="0" w:tplc="E108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8A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E7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4CB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FE9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A5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CD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04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DC6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924B5E"/>
    <w:multiLevelType w:val="hybridMultilevel"/>
    <w:tmpl w:val="536CC196"/>
    <w:lvl w:ilvl="0" w:tplc="4740E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904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54F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CD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E65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DA7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68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0A2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49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872233"/>
    <w:multiLevelType w:val="hybridMultilevel"/>
    <w:tmpl w:val="70365608"/>
    <w:lvl w:ilvl="0" w:tplc="04D00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099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04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745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C2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C5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E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685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A1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8E6E3C"/>
    <w:multiLevelType w:val="hybridMultilevel"/>
    <w:tmpl w:val="671AA5F4"/>
    <w:lvl w:ilvl="0" w:tplc="F75C1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A6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82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04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0D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A5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8E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40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E4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8C4F2A"/>
    <w:multiLevelType w:val="hybridMultilevel"/>
    <w:tmpl w:val="77125F28"/>
    <w:lvl w:ilvl="0" w:tplc="E5E4E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6EF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F2A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A0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26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363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925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1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E1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192CE8"/>
    <w:multiLevelType w:val="hybridMultilevel"/>
    <w:tmpl w:val="E95E53AE"/>
    <w:lvl w:ilvl="0" w:tplc="C1EE6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F8FA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168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98F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CF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8D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D68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E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3E4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602665"/>
    <w:multiLevelType w:val="hybridMultilevel"/>
    <w:tmpl w:val="60CAB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93555"/>
    <w:multiLevelType w:val="hybridMultilevel"/>
    <w:tmpl w:val="5A1EA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A587F"/>
    <w:multiLevelType w:val="hybridMultilevel"/>
    <w:tmpl w:val="40F09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92B64"/>
    <w:multiLevelType w:val="hybridMultilevel"/>
    <w:tmpl w:val="8750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C564C"/>
    <w:multiLevelType w:val="hybridMultilevel"/>
    <w:tmpl w:val="F2EE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B66E8"/>
    <w:multiLevelType w:val="hybridMultilevel"/>
    <w:tmpl w:val="33464EB4"/>
    <w:lvl w:ilvl="0" w:tplc="C27CC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8B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A9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A8D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185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49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5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46B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BCC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D180A54"/>
    <w:multiLevelType w:val="hybridMultilevel"/>
    <w:tmpl w:val="D840CF48"/>
    <w:lvl w:ilvl="0" w:tplc="7A686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00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CC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22A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B6E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CC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AC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A7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4A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E2"/>
    <w:rsid w:val="0001513D"/>
    <w:rsid w:val="0014320F"/>
    <w:rsid w:val="002250E2"/>
    <w:rsid w:val="002402EC"/>
    <w:rsid w:val="00302876"/>
    <w:rsid w:val="004C5A30"/>
    <w:rsid w:val="005D221B"/>
    <w:rsid w:val="007338CE"/>
    <w:rsid w:val="00787A56"/>
    <w:rsid w:val="007F26E2"/>
    <w:rsid w:val="009452A8"/>
    <w:rsid w:val="00993FB1"/>
    <w:rsid w:val="00A632FC"/>
    <w:rsid w:val="00B61D78"/>
    <w:rsid w:val="00D4755C"/>
    <w:rsid w:val="00F10E18"/>
    <w:rsid w:val="00F4407B"/>
    <w:rsid w:val="00FB2162"/>
    <w:rsid w:val="00F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49452-174D-4393-A793-6F74E039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A5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93FB1"/>
    <w:rPr>
      <w:b/>
      <w:bCs/>
    </w:rPr>
  </w:style>
  <w:style w:type="paragraph" w:styleId="ListParagraph">
    <w:name w:val="List Paragraph"/>
    <w:basedOn w:val="Normal"/>
    <w:uiPriority w:val="34"/>
    <w:qFormat/>
    <w:rsid w:val="00143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2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23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9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1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1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1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36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0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3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amhsa.gov/sites/default/files/d7/priv/sma10-4120.pdf" TargetMode="External"/><Relationship Id="rId13" Type="http://schemas.openxmlformats.org/officeDocument/2006/relationships/hyperlink" Target="https://www.dea.gov/sites/default/files/2020-04/Drugs%20of%20Abuse%202020-Web%20Version-508%20compliant-4-24-20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ationalcredentialing.org/resources/Documents/PreventionCertificationStudyGuide.pdf" TargetMode="External"/><Relationship Id="rId12" Type="http://schemas.openxmlformats.org/officeDocument/2006/relationships/hyperlink" Target="https://quizlet.com/178856754/certified-prevention-specialist-flash-card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ternationalcredentialing.org/Resources/Documents/Prevention%20Think%20Tank%20Code%20of%20Ethical%20Conduct.pdf" TargetMode="External"/><Relationship Id="rId11" Type="http://schemas.openxmlformats.org/officeDocument/2006/relationships/hyperlink" Target="https://quizlet.com/120185394/certified-prevention-specialist-cps-flash-cards/" TargetMode="External"/><Relationship Id="rId5" Type="http://schemas.openxmlformats.org/officeDocument/2006/relationships/hyperlink" Target="https://internationalcredentialing.org/resources/Candidate%20Guides/Prevention_Candidate_Guide.pdf.pdf" TargetMode="External"/><Relationship Id="rId15" Type="http://schemas.openxmlformats.org/officeDocument/2006/relationships/hyperlink" Target="https://nida.nih.gov/sites/default/files/cadchart.pdf" TargetMode="External"/><Relationship Id="rId10" Type="http://schemas.openxmlformats.org/officeDocument/2006/relationships/hyperlink" Target="https://quizlet.com/513994292/certified-prevention-specialist-flash-car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io.qualtrics.com/jfe/form/SV_cN3QVdkrhXTIdAV" TargetMode="External"/><Relationship Id="rId14" Type="http://schemas.openxmlformats.org/officeDocument/2006/relationships/hyperlink" Target="https://www.dea.gov/drug-information/drug-schedu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</dc:creator>
  <cp:keywords/>
  <dc:description/>
  <cp:lastModifiedBy>Mitchell</cp:lastModifiedBy>
  <cp:revision>12</cp:revision>
  <dcterms:created xsi:type="dcterms:W3CDTF">2022-05-20T12:30:00Z</dcterms:created>
  <dcterms:modified xsi:type="dcterms:W3CDTF">2022-05-20T13:51:00Z</dcterms:modified>
</cp:coreProperties>
</file>